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1C" w:rsidRPr="002C5C1C" w:rsidRDefault="0049339A" w:rsidP="00173999">
      <w:pPr>
        <w:widowControl w:val="0"/>
        <w:autoSpaceDE w:val="0"/>
        <w:autoSpaceDN w:val="0"/>
        <w:spacing w:before="85" w:after="0" w:line="240" w:lineRule="auto"/>
        <w:ind w:left="4248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  <w:r w:rsidRPr="00621167">
        <w:rPr>
          <w:rFonts w:ascii="Cambria" w:eastAsia="Cambria" w:hAnsi="Cambria" w:cs="Cambria"/>
          <w:b/>
          <w:bCs/>
          <w:noProof/>
          <w:w w:val="110"/>
          <w:sz w:val="29"/>
          <w:szCs w:val="29"/>
          <w:lang w:eastAsia="uk-UA"/>
        </w:rPr>
        <w:drawing>
          <wp:anchor distT="0" distB="0" distL="114300" distR="114300" simplePos="0" relativeHeight="251662336" behindDoc="1" locked="0" layoutInCell="1" allowOverlap="1" wp14:anchorId="0F7614D3" wp14:editId="4009A052">
            <wp:simplePos x="0" y="0"/>
            <wp:positionH relativeFrom="margin">
              <wp:align>center</wp:align>
            </wp:positionH>
            <wp:positionV relativeFrom="paragraph">
              <wp:posOffset>-474807</wp:posOffset>
            </wp:positionV>
            <wp:extent cx="6280752" cy="2812943"/>
            <wp:effectExtent l="0" t="0" r="0" b="0"/>
            <wp:wrapNone/>
            <wp:docPr id="4" name="Рисунок 4" descr="\\hyper\activity\Users Desktops\A.dushna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yper\activity\Users Desktops\A.dushna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7" t="18005" r="22589" b="46381"/>
                    <a:stretch/>
                  </pic:blipFill>
                  <pic:spPr bwMode="auto">
                    <a:xfrm>
                      <a:off x="0" y="0"/>
                      <a:ext cx="6280752" cy="28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1C">
        <w:rPr>
          <w:rFonts w:ascii="Cambria" w:eastAsia="Cambria" w:hAnsi="Cambria" w:cs="Cambria"/>
          <w:b/>
          <w:bCs/>
          <w:w w:val="115"/>
          <w:sz w:val="18"/>
          <w:szCs w:val="18"/>
        </w:rPr>
        <w:t>ЗА</w:t>
      </w:r>
      <w:r w:rsidR="002C5C1C" w:rsidRPr="002C5C1C">
        <w:rPr>
          <w:rFonts w:ascii="Cambria" w:eastAsia="Cambria" w:hAnsi="Cambria" w:cs="Cambria"/>
          <w:b/>
          <w:bCs/>
          <w:w w:val="115"/>
          <w:sz w:val="18"/>
          <w:szCs w:val="18"/>
        </w:rPr>
        <w:t>ТВЕРДЖУЮ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Заступник директора КНП «ОСВІТНЯ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АГЕНЦІЯ МІСТА КИЄВА» - начальник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управління статистики та моніторингу</w:t>
      </w:r>
    </w:p>
    <w:p w:rsidR="00173999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</w:pPr>
      <w:r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____________</w:t>
      </w:r>
      <w:r w:rsidR="00416E02">
        <w:rPr>
          <w:rFonts w:ascii="Cambria" w:eastAsia="Cambria" w:hAnsi="Cambria" w:cs="Cambria"/>
          <w:b/>
          <w:bCs/>
          <w:w w:val="110"/>
          <w:sz w:val="18"/>
          <w:szCs w:val="18"/>
        </w:rPr>
        <w:t xml:space="preserve"> Ю.В.КОРОЛЬОВ</w:t>
      </w:r>
      <w:r w:rsidRPr="002C5C1C"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  <w:t xml:space="preserve"> </w:t>
      </w:r>
    </w:p>
    <w:p w:rsidR="002C5C1C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7.</w:t>
      </w: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10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.2022</w:t>
      </w:r>
      <w:r w:rsidR="002C5C1C" w:rsidRPr="002C5C1C">
        <w:rPr>
          <w:rFonts w:ascii="Cambria" w:eastAsia="Cambria" w:hAnsi="Cambria" w:cs="Cambria"/>
          <w:b/>
          <w:bCs/>
          <w:spacing w:val="11"/>
          <w:w w:val="110"/>
          <w:sz w:val="18"/>
          <w:szCs w:val="18"/>
        </w:rPr>
        <w:t xml:space="preserve"> 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р.</w:t>
      </w:r>
    </w:p>
    <w:p w:rsidR="002C5C1C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before="2" w:after="0" w:line="271" w:lineRule="auto"/>
        <w:ind w:left="5086" w:right="812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ind w:left="131" w:right="109"/>
        <w:jc w:val="center"/>
        <w:rPr>
          <w:rFonts w:ascii="Cambria" w:eastAsia="Cambria" w:hAnsi="Cambria" w:cs="Cambria"/>
          <w:b/>
          <w:bCs/>
          <w:sz w:val="29"/>
          <w:szCs w:val="29"/>
        </w:rPr>
      </w:pP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Програма</w:t>
      </w:r>
      <w:r w:rsidRPr="002C5C1C">
        <w:rPr>
          <w:rFonts w:ascii="Cambria" w:eastAsia="Cambria" w:hAnsi="Cambria" w:cs="Cambria"/>
          <w:b/>
          <w:bCs/>
          <w:spacing w:val="-8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підвищення</w:t>
      </w:r>
      <w:r w:rsidRPr="002C5C1C">
        <w:rPr>
          <w:rFonts w:ascii="Cambria" w:eastAsia="Cambria" w:hAnsi="Cambria" w:cs="Cambria"/>
          <w:b/>
          <w:bCs/>
          <w:spacing w:val="-7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кваліфікації</w:t>
      </w:r>
    </w:p>
    <w:p w:rsidR="002C5C1C" w:rsidRPr="002C5C1C" w:rsidRDefault="002C5C1C" w:rsidP="002C5C1C">
      <w:pPr>
        <w:widowControl w:val="0"/>
        <w:autoSpaceDE w:val="0"/>
        <w:autoSpaceDN w:val="0"/>
        <w:spacing w:before="109" w:after="0" w:line="240" w:lineRule="auto"/>
        <w:ind w:left="132" w:right="109"/>
        <w:jc w:val="center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педагогічних</w:t>
      </w:r>
      <w:r w:rsidRPr="002C5C1C">
        <w:rPr>
          <w:rFonts w:ascii="Cambria" w:eastAsia="Cambria" w:hAnsi="Cambria" w:cs="Cambria"/>
          <w:b/>
          <w:bCs/>
          <w:spacing w:val="22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та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науково-педагогічних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працівників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для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роботи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у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закладах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освіти</w:t>
      </w:r>
    </w:p>
    <w:p w:rsidR="002C5C1C" w:rsidRPr="002C5C1C" w:rsidRDefault="002C5C1C" w:rsidP="002C5C1C">
      <w:pPr>
        <w:widowControl w:val="0"/>
        <w:autoSpaceDE w:val="0"/>
        <w:autoSpaceDN w:val="0"/>
        <w:spacing w:before="25" w:after="0" w:line="240" w:lineRule="auto"/>
        <w:ind w:left="126" w:right="109"/>
        <w:jc w:val="center"/>
        <w:rPr>
          <w:rFonts w:ascii="Cambria" w:eastAsia="Cambria" w:hAnsi="Cambria" w:cs="Cambria"/>
          <w:b/>
          <w:i/>
          <w:sz w:val="16"/>
        </w:rPr>
      </w:pPr>
      <w:r w:rsidRPr="002C5C1C">
        <w:rPr>
          <w:rFonts w:ascii="Cambria" w:eastAsia="Cambria" w:hAnsi="Cambria" w:cs="Cambria"/>
          <w:b/>
          <w:i/>
          <w:w w:val="110"/>
          <w:sz w:val="16"/>
        </w:rPr>
        <w:t>(освітня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програма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дистанційного</w:t>
      </w:r>
      <w:r w:rsidRPr="002C5C1C">
        <w:rPr>
          <w:rFonts w:ascii="Cambria" w:eastAsia="Cambria" w:hAnsi="Cambria" w:cs="Cambria"/>
          <w:b/>
          <w:i/>
          <w:spacing w:val="4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курсу)</w:t>
      </w:r>
    </w:p>
    <w:p w:rsidR="002C5C1C" w:rsidRPr="002C5C1C" w:rsidRDefault="002C5C1C" w:rsidP="002C5C1C">
      <w:pPr>
        <w:widowControl w:val="0"/>
        <w:autoSpaceDE w:val="0"/>
        <w:autoSpaceDN w:val="0"/>
        <w:spacing w:before="98" w:after="0" w:line="285" w:lineRule="auto"/>
        <w:ind w:left="137" w:right="109"/>
        <w:jc w:val="center"/>
        <w:rPr>
          <w:rFonts w:ascii="Cambria" w:eastAsia="Cambria" w:hAnsi="Cambria" w:cs="Cambria"/>
          <w:sz w:val="11"/>
        </w:rPr>
      </w:pPr>
      <w:r w:rsidRPr="002C5C1C">
        <w:rPr>
          <w:rFonts w:ascii="Cambria" w:eastAsia="Cambria" w:hAnsi="Cambria" w:cs="Cambria"/>
          <w:w w:val="110"/>
          <w:sz w:val="11"/>
        </w:rPr>
        <w:t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</w:t>
      </w:r>
      <w:r w:rsidRPr="002C5C1C">
        <w:rPr>
          <w:rFonts w:ascii="Cambria" w:eastAsia="Cambria" w:hAnsi="Cambria" w:cs="Cambria"/>
          <w:spacing w:val="-24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Нової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української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школи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та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стратегії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реформування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освіти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в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Україні.</w:t>
      </w: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2"/>
          <w:szCs w:val="16"/>
        </w:rPr>
      </w:pPr>
    </w:p>
    <w:p w:rsidR="002C5C1C" w:rsidRPr="00844335" w:rsidRDefault="002C5C1C" w:rsidP="002C5C1C">
      <w:pPr>
        <w:widowControl w:val="0"/>
        <w:autoSpaceDE w:val="0"/>
        <w:autoSpaceDN w:val="0"/>
        <w:spacing w:before="103" w:after="0" w:line="240" w:lineRule="auto"/>
        <w:ind w:left="143"/>
        <w:rPr>
          <w:rFonts w:ascii="Times New Roman" w:eastAsia="Cambria" w:hAnsi="Times New Roman" w:cs="Times New Roman"/>
          <w:sz w:val="18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Найменування:</w:t>
      </w:r>
      <w:r w:rsidRPr="002C5C1C">
        <w:rPr>
          <w:rFonts w:ascii="Cambria" w:eastAsia="Cambria" w:hAnsi="Cambria" w:cs="Cambria"/>
          <w:b/>
          <w:spacing w:val="4"/>
          <w:w w:val="105"/>
          <w:sz w:val="16"/>
          <w:szCs w:val="16"/>
        </w:rPr>
        <w:t xml:space="preserve"> </w:t>
      </w:r>
      <w:r w:rsidR="00BD5996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0E4376">
        <w:rPr>
          <w:rFonts w:ascii="Times New Roman" w:eastAsia="Cambria" w:hAnsi="Times New Roman" w:cs="Times New Roman"/>
          <w:w w:val="105"/>
          <w:sz w:val="10"/>
          <w:szCs w:val="16"/>
        </w:rPr>
        <w:t xml:space="preserve"> </w:t>
      </w:r>
      <w:r w:rsidR="00A10034" w:rsidRPr="00844335">
        <w:rPr>
          <w:rFonts w:ascii="Times New Roman" w:eastAsia="Cambria" w:hAnsi="Times New Roman" w:cs="Times New Roman"/>
          <w:w w:val="105"/>
          <w:sz w:val="18"/>
        </w:rPr>
        <w:t>«Р</w:t>
      </w:r>
      <w:r w:rsidR="000E4376" w:rsidRPr="00844335">
        <w:rPr>
          <w:rFonts w:ascii="Times New Roman" w:eastAsia="Cambria" w:hAnsi="Times New Roman" w:cs="Times New Roman"/>
          <w:w w:val="105"/>
          <w:sz w:val="18"/>
        </w:rPr>
        <w:t>еактивний рух в природі та техніці (смислові зв’язки між поняттями)».</w:t>
      </w:r>
    </w:p>
    <w:p w:rsidR="002C5C1C" w:rsidRPr="002C5C1C" w:rsidRDefault="002C5C1C" w:rsidP="002C5C1C">
      <w:pPr>
        <w:widowControl w:val="0"/>
        <w:autoSpaceDE w:val="0"/>
        <w:autoSpaceDN w:val="0"/>
        <w:spacing w:before="60" w:after="0" w:line="240" w:lineRule="auto"/>
        <w:ind w:left="143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Напрям:</w:t>
      </w:r>
      <w:r w:rsidRPr="002C5C1C">
        <w:rPr>
          <w:rFonts w:ascii="Cambria" w:eastAsia="Cambria" w:hAnsi="Cambria" w:cs="Cambria"/>
          <w:b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Розвиток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професійних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  <w:szCs w:val="16"/>
        </w:rPr>
        <w:t>компетентностей</w:t>
      </w:r>
      <w:proofErr w:type="spellEnd"/>
      <w:r w:rsidRPr="002C5C1C">
        <w:rPr>
          <w:rFonts w:ascii="Cambria" w:eastAsia="Cambria" w:hAnsi="Cambria" w:cs="Cambria"/>
          <w:w w:val="105"/>
          <w:sz w:val="16"/>
          <w:szCs w:val="16"/>
        </w:rPr>
        <w:t>.</w:t>
      </w:r>
    </w:p>
    <w:p w:rsidR="002C5C1C" w:rsidRPr="002C5C1C" w:rsidRDefault="002C5C1C" w:rsidP="002C5C1C">
      <w:pPr>
        <w:widowControl w:val="0"/>
        <w:autoSpaceDE w:val="0"/>
        <w:autoSpaceDN w:val="0"/>
        <w:spacing w:before="61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Вид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навчання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програмою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(участь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вебінарі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).</w:t>
      </w:r>
      <w:bookmarkStart w:id="0" w:name="_GoBack"/>
      <w:bookmarkEnd w:id="0"/>
    </w:p>
    <w:p w:rsidR="002C5C1C" w:rsidRPr="002C5C1C" w:rsidRDefault="002C5C1C" w:rsidP="002C5C1C">
      <w:pPr>
        <w:widowControl w:val="0"/>
        <w:autoSpaceDE w:val="0"/>
        <w:autoSpaceDN w:val="0"/>
        <w:spacing w:before="61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Форма</w:t>
      </w:r>
      <w:r w:rsidRPr="002C5C1C">
        <w:rPr>
          <w:rFonts w:ascii="Cambria" w:eastAsia="Cambria" w:hAnsi="Cambria" w:cs="Cambria"/>
          <w:b/>
          <w:spacing w:val="2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25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1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дистанційна.</w:t>
      </w:r>
    </w:p>
    <w:p w:rsidR="002C5C1C" w:rsidRPr="002C5C1C" w:rsidRDefault="002C5C1C" w:rsidP="002C5C1C">
      <w:pPr>
        <w:widowControl w:val="0"/>
        <w:autoSpaceDE w:val="0"/>
        <w:autoSpaceDN w:val="0"/>
        <w:spacing w:before="60" w:after="0" w:line="240" w:lineRule="auto"/>
        <w:ind w:left="14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 xml:space="preserve">Розробник: </w:t>
      </w:r>
      <w:r w:rsidR="002D7B6C">
        <w:rPr>
          <w:rFonts w:ascii="Cambria" w:eastAsia="Cambria" w:hAnsi="Cambria" w:cs="Cambria"/>
          <w:b/>
          <w:w w:val="105"/>
          <w:sz w:val="16"/>
        </w:rPr>
        <w:t>monitoring.in.ua</w:t>
      </w:r>
    </w:p>
    <w:p w:rsidR="002C5C1C" w:rsidRPr="002C5C1C" w:rsidRDefault="002C5C1C" w:rsidP="002C5C1C">
      <w:pPr>
        <w:widowControl w:val="0"/>
        <w:autoSpaceDE w:val="0"/>
        <w:autoSpaceDN w:val="0"/>
        <w:spacing w:before="25" w:after="0" w:line="268" w:lineRule="auto"/>
        <w:ind w:left="143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Спікер(ка)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sz w:val="16"/>
          <w:szCs w:val="16"/>
        </w:rPr>
        <w:t>-</w:t>
      </w:r>
      <w:r w:rsidRPr="002C5C1C">
        <w:rPr>
          <w:rFonts w:ascii="Cambria" w:eastAsia="Cambria" w:hAnsi="Cambria" w:cs="Cambria"/>
          <w:spacing w:val="25"/>
          <w:sz w:val="16"/>
          <w:szCs w:val="16"/>
        </w:rPr>
        <w:t xml:space="preserve"> </w:t>
      </w:r>
      <w:r w:rsidR="005F0F9A">
        <w:rPr>
          <w:rFonts w:ascii="Cambria" w:eastAsia="Cambria" w:hAnsi="Cambria" w:cs="Cambria"/>
          <w:sz w:val="16"/>
          <w:szCs w:val="16"/>
        </w:rPr>
        <w:t xml:space="preserve"> </w:t>
      </w:r>
      <w:r w:rsidR="005F0F9A" w:rsidRPr="005F0F9A">
        <w:rPr>
          <w:rFonts w:ascii="Cambria" w:eastAsia="Cambria" w:hAnsi="Cambria" w:cs="Cambria"/>
          <w:sz w:val="16"/>
          <w:szCs w:val="16"/>
        </w:rPr>
        <w:t>заступник директора з виховної роб</w:t>
      </w:r>
      <w:r w:rsidR="005F3A22">
        <w:rPr>
          <w:rFonts w:ascii="Cambria" w:eastAsia="Cambria" w:hAnsi="Cambria" w:cs="Cambria"/>
          <w:sz w:val="16"/>
          <w:szCs w:val="16"/>
        </w:rPr>
        <w:t>оти спеціалізованої школи № 187</w:t>
      </w:r>
      <w:r w:rsidR="00EF5C56" w:rsidRPr="00EF5C56">
        <w:t xml:space="preserve"> </w:t>
      </w:r>
      <w:r w:rsidR="00EF5C56" w:rsidRPr="00EF5C56">
        <w:rPr>
          <w:rFonts w:ascii="Cambria" w:eastAsia="Cambria" w:hAnsi="Cambria" w:cs="Cambria"/>
          <w:sz w:val="16"/>
          <w:szCs w:val="16"/>
        </w:rPr>
        <w:t xml:space="preserve">з поглибленим вивченням української та англійської мов </w:t>
      </w:r>
      <w:r w:rsidR="00EF5C56" w:rsidRPr="005F0F9A">
        <w:rPr>
          <w:rFonts w:ascii="Cambria" w:eastAsia="Cambria" w:hAnsi="Cambria" w:cs="Cambria"/>
          <w:sz w:val="16"/>
          <w:szCs w:val="16"/>
        </w:rPr>
        <w:t xml:space="preserve"> </w:t>
      </w:r>
      <w:r w:rsidR="005F0F9A" w:rsidRPr="005F0F9A">
        <w:rPr>
          <w:rFonts w:ascii="Cambria" w:eastAsia="Cambria" w:hAnsi="Cambria" w:cs="Cambria"/>
          <w:sz w:val="16"/>
          <w:szCs w:val="16"/>
        </w:rPr>
        <w:t>міста Києва, методист ОСВІТНЬОЇ АГЕНЦІЇ МІСТА КИЄВА</w:t>
      </w:r>
      <w:r w:rsidR="005F0F9A">
        <w:rPr>
          <w:rFonts w:ascii="Cambria" w:eastAsia="Cambria" w:hAnsi="Cambria" w:cs="Cambria"/>
          <w:sz w:val="16"/>
          <w:szCs w:val="16"/>
        </w:rPr>
        <w:t>.</w:t>
      </w:r>
    </w:p>
    <w:p w:rsidR="002C5C1C" w:rsidRPr="002C5C1C" w:rsidRDefault="002C5C1C" w:rsidP="00A02888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Мета: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="00A77B1B">
        <w:rPr>
          <w:rFonts w:ascii="Cambria" w:eastAsia="Cambria" w:hAnsi="Cambria" w:cs="Cambria"/>
          <w:sz w:val="16"/>
          <w:szCs w:val="16"/>
        </w:rPr>
        <w:t xml:space="preserve"> </w:t>
      </w:r>
      <w:r w:rsidR="00270986" w:rsidRPr="00270986">
        <w:rPr>
          <w:rFonts w:ascii="Cambria" w:eastAsia="Cambria" w:hAnsi="Cambria" w:cs="Cambria"/>
          <w:sz w:val="16"/>
          <w:szCs w:val="16"/>
        </w:rPr>
        <w:t xml:space="preserve">сформувати знання учнів про реактивний рух, </w:t>
      </w:r>
      <w:r w:rsidR="00270986">
        <w:rPr>
          <w:rFonts w:ascii="Cambria" w:eastAsia="Cambria" w:hAnsi="Cambria" w:cs="Cambria"/>
          <w:sz w:val="16"/>
          <w:szCs w:val="16"/>
        </w:rPr>
        <w:t>фізичні основи ракетної техніки;</w:t>
      </w:r>
      <w:r w:rsidR="00E30279" w:rsidRPr="00E30279">
        <w:t xml:space="preserve"> </w:t>
      </w:r>
      <w:r w:rsidR="00E30279" w:rsidRPr="00E30279">
        <w:rPr>
          <w:rFonts w:ascii="Cambria" w:eastAsia="Cambria" w:hAnsi="Cambria" w:cs="Cambria"/>
          <w:sz w:val="16"/>
          <w:szCs w:val="16"/>
        </w:rPr>
        <w:t>сприяти розвитку пізнавальних здібностей в учнів і зацікавленості історією космонавтики та її майбутнім</w:t>
      </w:r>
      <w:r w:rsidR="00E30279">
        <w:rPr>
          <w:rFonts w:ascii="Cambria" w:eastAsia="Cambria" w:hAnsi="Cambria" w:cs="Cambria"/>
          <w:sz w:val="16"/>
          <w:szCs w:val="16"/>
        </w:rPr>
        <w:t>;</w:t>
      </w:r>
      <w:r w:rsidR="00270986">
        <w:rPr>
          <w:rFonts w:ascii="Cambria" w:eastAsia="Cambria" w:hAnsi="Cambria" w:cs="Cambria"/>
          <w:sz w:val="16"/>
          <w:szCs w:val="16"/>
        </w:rPr>
        <w:t xml:space="preserve"> </w:t>
      </w:r>
      <w:r w:rsidR="00270986" w:rsidRPr="00270986">
        <w:rPr>
          <w:rFonts w:ascii="Cambria" w:eastAsia="Cambria" w:hAnsi="Cambria" w:cs="Cambria"/>
          <w:sz w:val="16"/>
          <w:szCs w:val="16"/>
        </w:rPr>
        <w:t>організовувати освітню діяльність учнів відповідно до етапів</w:t>
      </w:r>
      <w:r w:rsidR="00270986" w:rsidRPr="00270986">
        <w:rPr>
          <w:rFonts w:ascii="Cambria" w:eastAsia="Cambria" w:hAnsi="Cambria" w:cs="Cambria"/>
          <w:bCs/>
          <w:iCs/>
          <w:sz w:val="16"/>
          <w:szCs w:val="16"/>
        </w:rPr>
        <w:t xml:space="preserve"> </w:t>
      </w:r>
      <w:r w:rsidR="00270986" w:rsidRPr="00270986">
        <w:rPr>
          <w:rFonts w:ascii="Cambria" w:eastAsia="Cambria" w:hAnsi="Cambria" w:cs="Cambria"/>
          <w:sz w:val="16"/>
          <w:szCs w:val="16"/>
        </w:rPr>
        <w:t>природничо-наукового пізнання (спостереження, гіпотеза, експеримент, наукова теорія), що створює умови для ознайомлення зі змістом етапів та їх методами.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68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Зміст:</w:t>
      </w:r>
      <w:r w:rsidRPr="002C5C1C">
        <w:rPr>
          <w:rFonts w:ascii="Cambria" w:eastAsia="Cambria" w:hAnsi="Cambria" w:cs="Cambria"/>
          <w:b/>
          <w:spacing w:val="1"/>
          <w:sz w:val="16"/>
          <w:szCs w:val="16"/>
        </w:rPr>
        <w:t xml:space="preserve"> </w:t>
      </w:r>
      <w:r w:rsidR="003159B4">
        <w:rPr>
          <w:rFonts w:ascii="Cambria" w:eastAsia="Cambria" w:hAnsi="Cambria" w:cs="Cambria"/>
          <w:sz w:val="16"/>
          <w:szCs w:val="16"/>
        </w:rPr>
        <w:t xml:space="preserve"> </w:t>
      </w:r>
      <w:r w:rsidR="00735E0D">
        <w:rPr>
          <w:rFonts w:ascii="Cambria" w:eastAsia="Cambria" w:hAnsi="Cambria" w:cs="Cambria"/>
          <w:sz w:val="16"/>
          <w:szCs w:val="16"/>
        </w:rPr>
        <w:t xml:space="preserve"> </w:t>
      </w:r>
      <w:r w:rsidR="00A02888">
        <w:rPr>
          <w:rFonts w:ascii="Cambria" w:eastAsia="Cambria" w:hAnsi="Cambria" w:cs="Cambria"/>
          <w:sz w:val="16"/>
          <w:szCs w:val="16"/>
        </w:rPr>
        <w:t>с</w:t>
      </w:r>
      <w:r w:rsidR="00A02888" w:rsidRPr="00A02888">
        <w:rPr>
          <w:rFonts w:ascii="Cambria" w:eastAsia="Cambria" w:hAnsi="Cambria" w:cs="Cambria"/>
          <w:sz w:val="16"/>
          <w:szCs w:val="16"/>
        </w:rPr>
        <w:t xml:space="preserve">ьогодні педагог - це не тільки викладач певного предмету, а й наставник, порадник, опора та друг. Принаймні, таких педагогів хотів би мати кожен учень. Проте не завжди легко знайти спільну мову з учнями, налагодити контакт, сприяти їх соціалізації, розвинути їх комунікативні здібності. Окрім того необхідно зацікавити його своїм предметом, доступно подати необхідний матеріал та спонукати до самонавчання. На </w:t>
      </w:r>
      <w:proofErr w:type="spellStart"/>
      <w:r w:rsidR="00A02888" w:rsidRPr="00A02888">
        <w:rPr>
          <w:rFonts w:ascii="Cambria" w:eastAsia="Cambria" w:hAnsi="Cambria" w:cs="Cambria"/>
          <w:sz w:val="16"/>
          <w:szCs w:val="16"/>
        </w:rPr>
        <w:t>вебінарі</w:t>
      </w:r>
      <w:proofErr w:type="spellEnd"/>
      <w:r w:rsidR="00A02888" w:rsidRPr="00A02888">
        <w:rPr>
          <w:rFonts w:ascii="Cambria" w:eastAsia="Cambria" w:hAnsi="Cambria" w:cs="Cambria"/>
          <w:sz w:val="16"/>
          <w:szCs w:val="16"/>
        </w:rPr>
        <w:t xml:space="preserve"> ознайомимось з універсальними інтерактивними вправами, які допоможуть краще </w:t>
      </w:r>
      <w:proofErr w:type="spellStart"/>
      <w:r w:rsidR="00A02888" w:rsidRPr="00A02888">
        <w:rPr>
          <w:rFonts w:ascii="Cambria" w:eastAsia="Cambria" w:hAnsi="Cambria" w:cs="Cambria"/>
          <w:sz w:val="16"/>
          <w:szCs w:val="16"/>
        </w:rPr>
        <w:t>комунікувати</w:t>
      </w:r>
      <w:proofErr w:type="spellEnd"/>
      <w:r w:rsidR="00A02888" w:rsidRPr="00A02888">
        <w:rPr>
          <w:rFonts w:ascii="Cambria" w:eastAsia="Cambria" w:hAnsi="Cambria" w:cs="Cambria"/>
          <w:sz w:val="16"/>
          <w:szCs w:val="16"/>
        </w:rPr>
        <w:t xml:space="preserve"> з учнями, легко та ненав’язливо навчати, створювати позитивну атмосферу в групах.</w:t>
      </w:r>
    </w:p>
    <w:p w:rsidR="002C5C1C" w:rsidRPr="002C5C1C" w:rsidRDefault="002C5C1C" w:rsidP="002C5C1C">
      <w:pPr>
        <w:widowControl w:val="0"/>
        <w:autoSpaceDE w:val="0"/>
        <w:autoSpaceDN w:val="0"/>
        <w:spacing w:before="39" w:after="0" w:line="268" w:lineRule="auto"/>
        <w:ind w:left="143" w:right="226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 xml:space="preserve">Обсяг (тривалість) навчання: </w:t>
      </w:r>
      <w:r w:rsidR="003159B4">
        <w:rPr>
          <w:rFonts w:ascii="Cambria" w:eastAsia="Cambria" w:hAnsi="Cambria" w:cs="Cambria"/>
          <w:w w:val="105"/>
          <w:sz w:val="16"/>
        </w:rPr>
        <w:t>15</w:t>
      </w:r>
      <w:r w:rsidR="00CF1523">
        <w:rPr>
          <w:rFonts w:ascii="Cambria" w:eastAsia="Cambria" w:hAnsi="Cambria" w:cs="Cambria"/>
          <w:w w:val="105"/>
          <w:sz w:val="16"/>
        </w:rPr>
        <w:t xml:space="preserve"> годин/0,5</w:t>
      </w:r>
      <w:r w:rsidRPr="002C5C1C">
        <w:rPr>
          <w:rFonts w:ascii="Cambria" w:eastAsia="Cambria" w:hAnsi="Cambria" w:cs="Cambria"/>
          <w:w w:val="105"/>
          <w:sz w:val="16"/>
        </w:rPr>
        <w:t xml:space="preserve"> кредиту Європейської кредитної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трансферно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-накопичувальної системи</w:t>
      </w:r>
      <w:r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(ЄКТС).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40" w:lineRule="auto"/>
        <w:ind w:left="143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Програмні</w:t>
      </w:r>
      <w:r w:rsidRPr="002C5C1C">
        <w:rPr>
          <w:rFonts w:ascii="Cambria" w:eastAsia="Cambria" w:hAnsi="Cambria" w:cs="Cambria"/>
          <w:b/>
          <w:bCs/>
          <w:spacing w:val="-4"/>
          <w:w w:val="110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результати: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pacing w:val="-1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фахівців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даної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тематики;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w w:val="105"/>
          <w:sz w:val="16"/>
        </w:rPr>
        <w:t>розуміння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особливостей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процесу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запровадження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реалізації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цікавих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методів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технік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роботі;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8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z w:val="16"/>
        </w:rPr>
        <w:t>здатність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підлаштовуватись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під</w:t>
      </w:r>
      <w:r w:rsidRPr="002C5C1C">
        <w:rPr>
          <w:rFonts w:ascii="Cambria" w:eastAsia="Cambria" w:hAnsi="Cambria" w:cs="Cambria"/>
          <w:spacing w:val="21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конкретні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потреби</w:t>
      </w:r>
      <w:r w:rsidRPr="002C5C1C">
        <w:rPr>
          <w:rFonts w:ascii="Cambria" w:eastAsia="Cambria" w:hAnsi="Cambria" w:cs="Cambria"/>
          <w:spacing w:val="21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можливості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в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освітній</w:t>
      </w:r>
      <w:r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z w:val="16"/>
        </w:rPr>
        <w:t>активізація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бажання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знаходити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нові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дієві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інструменти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для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здійснення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ефективної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професійної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2C5C1C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w w:val="105"/>
          <w:sz w:val="16"/>
        </w:rPr>
        <w:t>узагальнення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систематизація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набутих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теоретичних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практичних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знань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час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.</w:t>
      </w:r>
    </w:p>
    <w:p w:rsidR="002C5C1C" w:rsidRPr="002C5C1C" w:rsidRDefault="006E5057" w:rsidP="002C5C1C">
      <w:pPr>
        <w:widowControl w:val="0"/>
        <w:autoSpaceDE w:val="0"/>
        <w:autoSpaceDN w:val="0"/>
        <w:spacing w:before="60" w:after="0" w:line="268" w:lineRule="auto"/>
        <w:ind w:left="143" w:right="812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Цільова аудиторія:</w:t>
      </w:r>
      <w:r w:rsidR="002C5C1C" w:rsidRPr="002C5C1C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Pr="006E5057">
        <w:rPr>
          <w:rFonts w:ascii="Cambria" w:eastAsia="Cambria" w:hAnsi="Cambria" w:cs="Cambria"/>
          <w:w w:val="105"/>
          <w:sz w:val="16"/>
          <w:szCs w:val="16"/>
        </w:rPr>
        <w:t>курс розроблений для адміністрації закладів освіти, вчителів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. </w:t>
      </w:r>
    </w:p>
    <w:p w:rsidR="002C5C1C" w:rsidRPr="002C5C1C" w:rsidRDefault="002C5C1C" w:rsidP="002C5C1C">
      <w:pPr>
        <w:widowControl w:val="0"/>
        <w:autoSpaceDE w:val="0"/>
        <w:autoSpaceDN w:val="0"/>
        <w:spacing w:before="38" w:after="0" w:line="240" w:lineRule="auto"/>
        <w:ind w:left="143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Перелік </w:t>
      </w:r>
      <w:r w:rsidRPr="002C5C1C">
        <w:rPr>
          <w:rFonts w:ascii="Cambria" w:eastAsia="Cambria" w:hAnsi="Cambria" w:cs="Cambria"/>
          <w:b/>
          <w:bCs/>
          <w:spacing w:val="10"/>
          <w:w w:val="105"/>
          <w:sz w:val="16"/>
          <w:szCs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компетентностей</w:t>
      </w:r>
      <w:proofErr w:type="spellEnd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,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що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вдосконалюватимуться/набуватимуться:</w:t>
      </w:r>
    </w:p>
    <w:p w:rsidR="00841E9B" w:rsidRPr="00841E9B" w:rsidRDefault="002C5C1C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загальні:</w:t>
      </w:r>
      <w:r w:rsidRPr="002C5C1C">
        <w:rPr>
          <w:rFonts w:ascii="Cambria" w:eastAsia="Cambria" w:hAnsi="Cambria" w:cs="Cambria"/>
          <w:b/>
          <w:spacing w:val="3"/>
          <w:w w:val="105"/>
          <w:sz w:val="16"/>
          <w:szCs w:val="16"/>
        </w:rPr>
        <w:t xml:space="preserve"> </w:t>
      </w:r>
      <w:r w:rsidR="00841E9B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знання і розуміння сучасних тенденцій розвитку освіти; особливостей процесів викладання і навчання школярів; </w:t>
      </w:r>
      <w:r w:rsidR="00A708D0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критичне та системне мислення, здатність </w:t>
      </w:r>
      <w:proofErr w:type="spellStart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>логічно</w:t>
      </w:r>
      <w:proofErr w:type="spellEnd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обґрунтовувати позицію, творчість, ініціативність, вміння </w:t>
      </w:r>
      <w:proofErr w:type="spellStart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>конструктивно</w:t>
      </w:r>
      <w:proofErr w:type="spellEnd"/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  <w:r w:rsidR="00841E9B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>
        <w:rPr>
          <w:rFonts w:ascii="Cambria" w:eastAsia="Cambria" w:hAnsi="Cambria" w:cs="Cambria"/>
          <w:bCs/>
          <w:sz w:val="16"/>
          <w:szCs w:val="16"/>
        </w:rPr>
        <w:t xml:space="preserve"> </w:t>
      </w:r>
    </w:p>
    <w:p w:rsidR="00841E9B" w:rsidRPr="00841E9B" w:rsidRDefault="00841E9B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ф</w:t>
      </w:r>
      <w:r w:rsidRPr="00841E9B">
        <w:rPr>
          <w:rFonts w:ascii="Cambria" w:eastAsia="Cambria" w:hAnsi="Cambria" w:cs="Cambria"/>
          <w:b/>
          <w:w w:val="105"/>
          <w:sz w:val="16"/>
          <w:szCs w:val="16"/>
        </w:rPr>
        <w:t xml:space="preserve">ахові: </w:t>
      </w:r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розвинені вміння організовувати педагогічну діяльність на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компетентнісних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засадах (прогнозування,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проєктування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, оцінювання тощо); конструювати та реалізувати сучасні програми навчання школярів із використанням різноманітних методів, форм і технологій; діагностувати освітній процес і складати індивідуальні освітні маршрути для становлення учня як особистості, громадянина,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інноватора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; керувати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проєктною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діяльністю школярів;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проєктувати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 xml:space="preserve"> власну програму </w:t>
      </w:r>
      <w:proofErr w:type="spellStart"/>
      <w:r w:rsidRPr="00841E9B">
        <w:rPr>
          <w:rFonts w:ascii="Cambria" w:eastAsia="Cambria" w:hAnsi="Cambria" w:cs="Cambria"/>
          <w:w w:val="105"/>
          <w:sz w:val="16"/>
          <w:szCs w:val="16"/>
        </w:rPr>
        <w:t>професійно</w:t>
      </w:r>
      <w:proofErr w:type="spellEnd"/>
      <w:r w:rsidRPr="00841E9B">
        <w:rPr>
          <w:rFonts w:ascii="Cambria" w:eastAsia="Cambria" w:hAnsi="Cambria" w:cs="Cambria"/>
          <w:w w:val="105"/>
          <w:sz w:val="16"/>
          <w:szCs w:val="16"/>
        </w:rPr>
        <w:t>-особистісного зростання.</w:t>
      </w:r>
    </w:p>
    <w:p w:rsidR="002C5C1C" w:rsidRPr="00841E9B" w:rsidRDefault="002C5C1C" w:rsidP="00841E9B">
      <w:pPr>
        <w:widowControl w:val="0"/>
        <w:autoSpaceDE w:val="0"/>
        <w:autoSpaceDN w:val="0"/>
        <w:spacing w:before="25" w:after="0" w:line="271" w:lineRule="auto"/>
        <w:ind w:left="143" w:right="155"/>
        <w:rPr>
          <w:rFonts w:ascii="Cambria" w:eastAsia="Cambria" w:hAnsi="Cambria" w:cs="Cambria"/>
          <w:w w:val="105"/>
          <w:sz w:val="16"/>
          <w:szCs w:val="16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0"/>
          <w:szCs w:val="16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after="0" w:line="268" w:lineRule="auto"/>
        <w:ind w:left="108" w:right="245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Після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завершення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виконання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програми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учасники  отримують  документ</w:t>
      </w:r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1"/>
          <w:w w:val="105"/>
          <w:sz w:val="16"/>
        </w:rPr>
        <w:t xml:space="preserve"> </w:t>
      </w:r>
      <w:r w:rsidR="00A73B4B">
        <w:rPr>
          <w:rFonts w:ascii="Cambria" w:eastAsia="Cambria" w:hAnsi="Cambria" w:cs="Cambria"/>
          <w:w w:val="105"/>
          <w:sz w:val="16"/>
        </w:rPr>
        <w:t xml:space="preserve">сертифікат 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учасника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що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відповідає</w:t>
      </w:r>
      <w:r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вимогам</w:t>
      </w:r>
      <w:r w:rsidRPr="002C5C1C">
        <w:rPr>
          <w:rFonts w:ascii="Cambria" w:eastAsia="Cambria" w:hAnsi="Cambria" w:cs="Cambria"/>
          <w:spacing w:val="6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чинного</w:t>
      </w:r>
      <w:r w:rsidRPr="002C5C1C">
        <w:rPr>
          <w:rFonts w:ascii="Cambria" w:eastAsia="Cambria" w:hAnsi="Cambria" w:cs="Cambria"/>
          <w:spacing w:val="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законодавства</w:t>
      </w:r>
    </w:p>
    <w:p w:rsidR="002C5C1C" w:rsidRPr="002C5C1C" w:rsidRDefault="002C5C1C" w:rsidP="002C5C1C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14"/>
          <w:szCs w:val="16"/>
        </w:rPr>
      </w:pPr>
    </w:p>
    <w:p w:rsidR="002C5C1C" w:rsidRDefault="002C5C1C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  <w:r w:rsidRPr="002C5C1C">
        <w:rPr>
          <w:rFonts w:ascii="Cambria" w:eastAsia="Cambria" w:hAnsi="Cambria" w:cs="Cambria"/>
          <w:b/>
          <w:i/>
          <w:w w:val="115"/>
          <w:sz w:val="14"/>
        </w:rPr>
        <w:t>*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Програму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укладено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згідно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ст.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59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«Про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освіту»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10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постанови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21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серпня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800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(із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змінами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доповненнями,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внесеними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постановою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27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грудня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1133)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Типової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підвищення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кваліфікації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науково-педагогічних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працівників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для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роботи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умовах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інклюзивного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навчання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закладах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освіти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вимог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Концепції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«Нова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українська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школа»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(наказ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МОН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18.10.2019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1310)</w:t>
      </w: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621167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</w:p>
    <w:p w:rsidR="00621167" w:rsidRDefault="00A02888" w:rsidP="002C5C1C">
      <w:pPr>
        <w:widowControl w:val="0"/>
        <w:autoSpaceDE w:val="0"/>
        <w:autoSpaceDN w:val="0"/>
        <w:spacing w:after="0" w:line="283" w:lineRule="auto"/>
        <w:ind w:left="108"/>
        <w:rPr>
          <w:rFonts w:ascii="Cambria" w:eastAsia="Cambria" w:hAnsi="Cambria" w:cs="Cambria"/>
          <w:b/>
          <w:i/>
          <w:w w:val="115"/>
          <w:sz w:val="14"/>
        </w:rPr>
      </w:pPr>
      <w:r>
        <w:rPr>
          <w:rFonts w:ascii="Cambria" w:eastAsia="Cambria" w:hAnsi="Cambria" w:cs="Cambria"/>
          <w:b/>
          <w:i/>
          <w:w w:val="115"/>
          <w:sz w:val="14"/>
        </w:rPr>
        <w:t xml:space="preserve"> </w:t>
      </w:r>
    </w:p>
    <w:sectPr w:rsidR="00621167" w:rsidSect="002C5C1C">
      <w:pgSz w:w="9590" w:h="15260"/>
      <w:pgMar w:top="300" w:right="200" w:bottom="280" w:left="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48C"/>
    <w:multiLevelType w:val="hybridMultilevel"/>
    <w:tmpl w:val="4F18D88E"/>
    <w:lvl w:ilvl="0" w:tplc="750CD000">
      <w:start w:val="1"/>
      <w:numFmt w:val="decimal"/>
      <w:lvlText w:val="%1)"/>
      <w:lvlJc w:val="left"/>
      <w:pPr>
        <w:ind w:left="479" w:hanging="192"/>
      </w:pPr>
      <w:rPr>
        <w:rFonts w:ascii="Cambria" w:eastAsia="Cambria" w:hAnsi="Cambria" w:cs="Cambria" w:hint="default"/>
        <w:spacing w:val="-1"/>
        <w:w w:val="97"/>
        <w:sz w:val="16"/>
        <w:szCs w:val="16"/>
        <w:lang w:val="uk-UA" w:eastAsia="en-US" w:bidi="ar-SA"/>
      </w:rPr>
    </w:lvl>
    <w:lvl w:ilvl="1" w:tplc="401CBEAE">
      <w:numFmt w:val="bullet"/>
      <w:lvlText w:val="•"/>
      <w:lvlJc w:val="left"/>
      <w:pPr>
        <w:ind w:left="1352" w:hanging="192"/>
      </w:pPr>
      <w:rPr>
        <w:rFonts w:hint="default"/>
        <w:lang w:val="uk-UA" w:eastAsia="en-US" w:bidi="ar-SA"/>
      </w:rPr>
    </w:lvl>
    <w:lvl w:ilvl="2" w:tplc="91AA93C2">
      <w:numFmt w:val="bullet"/>
      <w:lvlText w:val="•"/>
      <w:lvlJc w:val="left"/>
      <w:pPr>
        <w:ind w:left="2224" w:hanging="192"/>
      </w:pPr>
      <w:rPr>
        <w:rFonts w:hint="default"/>
        <w:lang w:val="uk-UA" w:eastAsia="en-US" w:bidi="ar-SA"/>
      </w:rPr>
    </w:lvl>
    <w:lvl w:ilvl="3" w:tplc="F2AC35F0">
      <w:numFmt w:val="bullet"/>
      <w:lvlText w:val="•"/>
      <w:lvlJc w:val="left"/>
      <w:pPr>
        <w:ind w:left="3096" w:hanging="192"/>
      </w:pPr>
      <w:rPr>
        <w:rFonts w:hint="default"/>
        <w:lang w:val="uk-UA" w:eastAsia="en-US" w:bidi="ar-SA"/>
      </w:rPr>
    </w:lvl>
    <w:lvl w:ilvl="4" w:tplc="C30E7494">
      <w:numFmt w:val="bullet"/>
      <w:lvlText w:val="•"/>
      <w:lvlJc w:val="left"/>
      <w:pPr>
        <w:ind w:left="3968" w:hanging="192"/>
      </w:pPr>
      <w:rPr>
        <w:rFonts w:hint="default"/>
        <w:lang w:val="uk-UA" w:eastAsia="en-US" w:bidi="ar-SA"/>
      </w:rPr>
    </w:lvl>
    <w:lvl w:ilvl="5" w:tplc="B212FE24">
      <w:numFmt w:val="bullet"/>
      <w:lvlText w:val="•"/>
      <w:lvlJc w:val="left"/>
      <w:pPr>
        <w:ind w:left="4840" w:hanging="192"/>
      </w:pPr>
      <w:rPr>
        <w:rFonts w:hint="default"/>
        <w:lang w:val="uk-UA" w:eastAsia="en-US" w:bidi="ar-SA"/>
      </w:rPr>
    </w:lvl>
    <w:lvl w:ilvl="6" w:tplc="70782084">
      <w:numFmt w:val="bullet"/>
      <w:lvlText w:val="•"/>
      <w:lvlJc w:val="left"/>
      <w:pPr>
        <w:ind w:left="5712" w:hanging="192"/>
      </w:pPr>
      <w:rPr>
        <w:rFonts w:hint="default"/>
        <w:lang w:val="uk-UA" w:eastAsia="en-US" w:bidi="ar-SA"/>
      </w:rPr>
    </w:lvl>
    <w:lvl w:ilvl="7" w:tplc="E87429F4">
      <w:numFmt w:val="bullet"/>
      <w:lvlText w:val="•"/>
      <w:lvlJc w:val="left"/>
      <w:pPr>
        <w:ind w:left="6584" w:hanging="192"/>
      </w:pPr>
      <w:rPr>
        <w:rFonts w:hint="default"/>
        <w:lang w:val="uk-UA" w:eastAsia="en-US" w:bidi="ar-SA"/>
      </w:rPr>
    </w:lvl>
    <w:lvl w:ilvl="8" w:tplc="DF9E410C">
      <w:numFmt w:val="bullet"/>
      <w:lvlText w:val="•"/>
      <w:lvlJc w:val="left"/>
      <w:pPr>
        <w:ind w:left="7456" w:hanging="192"/>
      </w:pPr>
      <w:rPr>
        <w:rFonts w:hint="default"/>
        <w:lang w:val="uk-UA" w:eastAsia="en-US" w:bidi="ar-SA"/>
      </w:rPr>
    </w:lvl>
  </w:abstractNum>
  <w:abstractNum w:abstractNumId="1" w15:restartNumberingAfterBreak="0">
    <w:nsid w:val="4068192E"/>
    <w:multiLevelType w:val="multilevel"/>
    <w:tmpl w:val="38C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F2"/>
    <w:rsid w:val="000E4376"/>
    <w:rsid w:val="00173999"/>
    <w:rsid w:val="001E2C93"/>
    <w:rsid w:val="00270986"/>
    <w:rsid w:val="002C5C1C"/>
    <w:rsid w:val="002D7B6C"/>
    <w:rsid w:val="003159B4"/>
    <w:rsid w:val="003217B7"/>
    <w:rsid w:val="00416E02"/>
    <w:rsid w:val="0049339A"/>
    <w:rsid w:val="005F0F9A"/>
    <w:rsid w:val="005F3A22"/>
    <w:rsid w:val="00621167"/>
    <w:rsid w:val="006E5057"/>
    <w:rsid w:val="00732EBA"/>
    <w:rsid w:val="00735E0D"/>
    <w:rsid w:val="00841E9B"/>
    <w:rsid w:val="00844335"/>
    <w:rsid w:val="00846693"/>
    <w:rsid w:val="00956301"/>
    <w:rsid w:val="009E160D"/>
    <w:rsid w:val="00A02888"/>
    <w:rsid w:val="00A10034"/>
    <w:rsid w:val="00A708D0"/>
    <w:rsid w:val="00A73B4B"/>
    <w:rsid w:val="00A77B1B"/>
    <w:rsid w:val="00BC1779"/>
    <w:rsid w:val="00BD5996"/>
    <w:rsid w:val="00BE3948"/>
    <w:rsid w:val="00CF1523"/>
    <w:rsid w:val="00E30279"/>
    <w:rsid w:val="00EF5C56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D7E-F683-4601-9BCB-FC9A199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КНП "ОСВІТНЯ АГЕНЦІЯ МІСТА КИЄВА"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Душна Аліна Володимирівна</dc:creator>
  <cp:keywords/>
  <dc:description/>
  <cp:lastModifiedBy>Душна Аліна Володимирівна</cp:lastModifiedBy>
  <cp:revision>29</cp:revision>
  <dcterms:created xsi:type="dcterms:W3CDTF">2022-10-15T08:55:00Z</dcterms:created>
  <dcterms:modified xsi:type="dcterms:W3CDTF">2022-10-15T12:31:00Z</dcterms:modified>
</cp:coreProperties>
</file>